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295EBEE0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C566E0">
        <w:rPr>
          <w:noProof/>
        </w:rPr>
        <w:t xml:space="preserve">City Regions </w:t>
      </w:r>
      <w:r w:rsidR="008456B8">
        <w:rPr>
          <w:noProof/>
        </w:rPr>
        <w:t>Board</w:t>
      </w:r>
    </w:p>
    <w:p w14:paraId="48F31F7A" w14:textId="04D39E58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8456B8">
        <w:t>25</w:t>
      </w:r>
      <w:r w:rsidR="00F72AAF">
        <w:t xml:space="preserve"> January</w:t>
      </w:r>
      <w:r w:rsidR="00C566E0">
        <w:t xml:space="preserve">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26963FBA" w:rsidR="002D013E" w:rsidRPr="00076282" w:rsidRDefault="00C566E0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City Regions Board meetings forward plan</w:t>
      </w:r>
    </w:p>
    <w:p w14:paraId="61BD5ACA" w14:textId="77777777" w:rsidR="00CA5846" w:rsidRPr="00FF5DFA" w:rsidRDefault="00B56823" w:rsidP="00AE33E9">
      <w:pPr>
        <w:pStyle w:val="Heading2"/>
      </w:pPr>
      <w:r w:rsidRPr="00FF5DFA">
        <w:t>Purpose of report</w:t>
      </w:r>
    </w:p>
    <w:p w14:paraId="3850EE98" w14:textId="3A997F31" w:rsidR="00B56823" w:rsidRDefault="00B56823" w:rsidP="00425C92">
      <w:pPr>
        <w:spacing w:before="0" w:after="120" w:line="276" w:lineRule="auto"/>
        <w:ind w:firstLine="0"/>
      </w:pPr>
      <w:r>
        <w:t>For direction</w:t>
      </w:r>
      <w:r w:rsidR="006F1D90">
        <w:t xml:space="preserve"> </w:t>
      </w:r>
    </w:p>
    <w:p w14:paraId="13DE16B0" w14:textId="77777777" w:rsidR="00C77025" w:rsidRDefault="00B56823" w:rsidP="00AE33E9">
      <w:pPr>
        <w:pStyle w:val="Heading2"/>
      </w:pPr>
      <w:r>
        <w:t>Summary</w:t>
      </w:r>
    </w:p>
    <w:p w14:paraId="4A190CC4" w14:textId="64FD96DA" w:rsidR="00B56823" w:rsidRPr="00C566E0" w:rsidRDefault="00C566E0" w:rsidP="00BA5321">
      <w:pPr>
        <w:spacing w:before="0" w:after="160"/>
        <w:ind w:firstLine="0"/>
      </w:pPr>
      <w:r w:rsidRPr="00C566E0">
        <w:t>This short paper sets out future Board dates with proposals for discussion topics.</w:t>
      </w:r>
    </w:p>
    <w:p w14:paraId="6427F619" w14:textId="2FB83AD3" w:rsidR="00987523" w:rsidRPr="00076282" w:rsidRDefault="00376FD5" w:rsidP="00C51037">
      <w:pPr>
        <w:ind w:firstLine="0"/>
        <w:rPr>
          <w:b/>
          <w:bCs/>
        </w:rPr>
      </w:pPr>
      <w:r>
        <w:rPr>
          <w:b/>
          <w:bCs/>
        </w:rPr>
        <w:br/>
      </w:r>
      <w:r w:rsidR="00B56823" w:rsidRPr="00D9187A">
        <w:rPr>
          <w:b/>
          <w:bCs/>
        </w:rPr>
        <w:t xml:space="preserve">Is this report confidential? </w:t>
      </w:r>
      <w:r w:rsidR="00076282">
        <w:rPr>
          <w:b/>
          <w:bCs/>
        </w:rPr>
        <w:t xml:space="preserve"> </w:t>
      </w:r>
      <w:r w:rsidR="00B56823" w:rsidRPr="006455C6">
        <w:t xml:space="preserve">No </w:t>
      </w:r>
    </w:p>
    <w:p w14:paraId="6C19035B" w14:textId="77777777" w:rsidR="00987523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</w:pPr>
      <w:r>
        <w:t>Recommendation/s</w:t>
      </w:r>
    </w:p>
    <w:p w14:paraId="040BEC48" w14:textId="6B52BD4D" w:rsidR="00162B91" w:rsidRPr="00584BDE" w:rsidRDefault="00B101EC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</w:t>
      </w:r>
      <w:r w:rsidR="00481F27">
        <w:t xml:space="preserve"> </w:t>
      </w:r>
      <w:r w:rsidR="00C566E0">
        <w:t>City Regions</w:t>
      </w:r>
      <w:r>
        <w:t xml:space="preserve"> Board </w:t>
      </w:r>
      <w:r w:rsidR="00C566E0">
        <w:t xml:space="preserve">comment on and agree the forward plan. </w:t>
      </w:r>
    </w:p>
    <w:p w14:paraId="2BDA80C6" w14:textId="77777777" w:rsidR="001F77A5" w:rsidRDefault="001F77A5" w:rsidP="00AE33E9">
      <w:pPr>
        <w:pStyle w:val="Heading2"/>
      </w:pPr>
      <w:r>
        <w:t>Contact details</w:t>
      </w:r>
    </w:p>
    <w:p w14:paraId="788AFFB2" w14:textId="7BE20717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C566E0">
        <w:t>Rebecca Cox</w:t>
      </w:r>
    </w:p>
    <w:p w14:paraId="078052B8" w14:textId="32D3ACC6" w:rsidR="00B56823" w:rsidRDefault="00B56823" w:rsidP="00425C92">
      <w:pPr>
        <w:spacing w:before="0" w:after="120"/>
        <w:ind w:firstLine="0"/>
      </w:pPr>
      <w:r>
        <w:t>Position:</w:t>
      </w:r>
      <w:r w:rsidR="00C566E0">
        <w:t xml:space="preserve"> Principal Policy Adviser</w:t>
      </w:r>
    </w:p>
    <w:p w14:paraId="60F2047B" w14:textId="0F8186DD" w:rsidR="00B56823" w:rsidRDefault="00B56823" w:rsidP="00425C92">
      <w:pPr>
        <w:spacing w:before="0" w:after="120"/>
        <w:ind w:firstLine="0"/>
      </w:pPr>
      <w:r>
        <w:t>Phone no: 02</w:t>
      </w:r>
      <w:r w:rsidR="00C566E0">
        <w:t>07 187 7384</w:t>
      </w:r>
    </w:p>
    <w:p w14:paraId="3FA2BFE5" w14:textId="3A7FBFE9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C566E0" w:rsidRPr="000D6673">
          <w:rPr>
            <w:rStyle w:val="Hyperlink"/>
          </w:rPr>
          <w:t>rebecca.cox@local.gov.uk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7ACC" w14:textId="04B09277" w:rsidR="00447DCB" w:rsidRPr="00076282" w:rsidRDefault="00C566E0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City Regions Board meetings forward plan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Default="00E81AC5" w:rsidP="00AE33E9">
      <w:pPr>
        <w:pStyle w:val="Heading2"/>
      </w:pPr>
      <w:r w:rsidRPr="00AE33E9">
        <w:t>Background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p w14:paraId="313C7C41" w14:textId="5DAC0C65" w:rsidR="00C566E0" w:rsidRDefault="00C566E0" w:rsidP="00C566E0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ReportTemplate"/>
        </w:rPr>
      </w:pPr>
      <w:r>
        <w:rPr>
          <w:rStyle w:val="ReportTemplate"/>
        </w:rPr>
        <w:t xml:space="preserve">The Board will meet </w:t>
      </w:r>
      <w:r w:rsidR="000C1F33">
        <w:rPr>
          <w:rStyle w:val="ReportTemplate"/>
        </w:rPr>
        <w:t xml:space="preserve">up to </w:t>
      </w:r>
      <w:r>
        <w:rPr>
          <w:rStyle w:val="ReportTemplate"/>
        </w:rPr>
        <w:t xml:space="preserve">five times over the course of the Board cycle. The following table sets out a draft forward plan for members’ comment. The plan will be </w:t>
      </w:r>
      <w:proofErr w:type="gramStart"/>
      <w:r>
        <w:rPr>
          <w:rStyle w:val="ReportTemplate"/>
        </w:rPr>
        <w:t>updated</w:t>
      </w:r>
      <w:proofErr w:type="gramEnd"/>
      <w:r>
        <w:rPr>
          <w:rStyle w:val="ReportTemplate"/>
        </w:rPr>
        <w:t xml:space="preserve"> and further content added throughout the cycle in response to current events and Board priorities. </w:t>
      </w:r>
    </w:p>
    <w:p w14:paraId="752594D4" w14:textId="2B0B8574" w:rsidR="004748F8" w:rsidRDefault="004748F8" w:rsidP="004748F8">
      <w:pPr>
        <w:pStyle w:val="Heading2"/>
      </w:pPr>
      <w:r>
        <w:t>Proposal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6"/>
      </w:tblGrid>
      <w:tr w:rsidR="00C566E0" w:rsidRPr="00957E7C" w14:paraId="1F63999C" w14:textId="77777777" w:rsidTr="00E00FA7">
        <w:tc>
          <w:tcPr>
            <w:tcW w:w="2885" w:type="dxa"/>
          </w:tcPr>
          <w:p w14:paraId="2A77BE91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Date</w:t>
            </w:r>
          </w:p>
        </w:tc>
        <w:tc>
          <w:tcPr>
            <w:tcW w:w="2885" w:type="dxa"/>
          </w:tcPr>
          <w:p w14:paraId="4ED678DF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Papers</w:t>
            </w:r>
          </w:p>
        </w:tc>
        <w:tc>
          <w:tcPr>
            <w:tcW w:w="2886" w:type="dxa"/>
          </w:tcPr>
          <w:p w14:paraId="14E7E5B2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Guest speaker</w:t>
            </w:r>
            <w:r>
              <w:rPr>
                <w:rStyle w:val="ReportTemplate"/>
              </w:rPr>
              <w:t>(s)</w:t>
            </w:r>
          </w:p>
        </w:tc>
      </w:tr>
      <w:tr w:rsidR="00C566E0" w:rsidRPr="008D4535" w14:paraId="27542FF3" w14:textId="77777777" w:rsidTr="00E00FA7">
        <w:tc>
          <w:tcPr>
            <w:tcW w:w="2885" w:type="dxa"/>
          </w:tcPr>
          <w:p w14:paraId="4B08B523" w14:textId="77777777" w:rsidR="00C566E0" w:rsidRPr="00A51301" w:rsidRDefault="00C566E0" w:rsidP="00E00FA7">
            <w:pPr>
              <w:ind w:firstLine="0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30</w:t>
            </w:r>
            <w:r w:rsidRPr="00A51301">
              <w:rPr>
                <w:rFonts w:eastAsia="Times New Roman" w:cs="Arial"/>
                <w:i/>
                <w:iCs/>
              </w:rPr>
              <w:t xml:space="preserve"> September 202</w:t>
            </w:r>
            <w:r>
              <w:rPr>
                <w:rFonts w:eastAsia="Times New Roman" w:cs="Arial"/>
                <w:i/>
                <w:iCs/>
              </w:rPr>
              <w:t>2</w:t>
            </w:r>
          </w:p>
        </w:tc>
        <w:tc>
          <w:tcPr>
            <w:tcW w:w="2885" w:type="dxa"/>
          </w:tcPr>
          <w:p w14:paraId="2819D3C9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Terms of reference</w:t>
            </w:r>
          </w:p>
          <w:p w14:paraId="01DE9838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Work programme</w:t>
            </w:r>
          </w:p>
          <w:p w14:paraId="538259C9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Future of Cities</w:t>
            </w:r>
          </w:p>
          <w:p w14:paraId="4ABB4BC3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 xml:space="preserve">Levelling Up </w:t>
            </w:r>
          </w:p>
          <w:p w14:paraId="0E565D39" w14:textId="77777777" w:rsidR="00C566E0" w:rsidRPr="0061770B" w:rsidRDefault="00C566E0" w:rsidP="00E00FA7">
            <w:pPr>
              <w:pStyle w:val="ListParagraph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Ec</w:t>
            </w:r>
            <w:r w:rsidRPr="0061770B">
              <w:rPr>
                <w:rStyle w:val="ReportTemplate"/>
                <w:i/>
                <w:iCs/>
              </w:rPr>
              <w:t>onomic inclusion</w:t>
            </w:r>
          </w:p>
          <w:p w14:paraId="2242FDF8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Urban resilience</w:t>
            </w:r>
          </w:p>
          <w:p w14:paraId="7F15D7A6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Green jobs – retrofit skills</w:t>
            </w:r>
          </w:p>
          <w:p w14:paraId="03FF033B" w14:textId="77777777" w:rsidR="00C566E0" w:rsidRPr="00CA6E76" w:rsidRDefault="00C566E0" w:rsidP="00C566E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  <w:i/>
                <w:iCs/>
              </w:rPr>
            </w:pPr>
            <w:r w:rsidRPr="00CA6E76">
              <w:rPr>
                <w:rStyle w:val="ReportTemplate"/>
                <w:i/>
                <w:iCs/>
              </w:rPr>
              <w:t>Growth funding</w:t>
            </w:r>
          </w:p>
          <w:p w14:paraId="692B8EBA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</w:tcPr>
          <w:p w14:paraId="470F5A6C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330CCDCE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0D40393F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73E0DE74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14C30DAA" w14:textId="77777777" w:rsidR="00C566E0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  <w:p w14:paraId="19F0009C" w14:textId="77777777" w:rsidR="00C566E0" w:rsidRPr="008D4535" w:rsidRDefault="00C566E0" w:rsidP="00E00FA7">
            <w:pPr>
              <w:ind w:firstLine="0"/>
              <w:rPr>
                <w:rStyle w:val="ReportTemplate"/>
                <w:i/>
                <w:iCs/>
              </w:rPr>
            </w:pPr>
          </w:p>
        </w:tc>
      </w:tr>
      <w:tr w:rsidR="00C566E0" w:rsidRPr="00197C8A" w14:paraId="000EEAE2" w14:textId="77777777" w:rsidTr="00E00FA7">
        <w:tc>
          <w:tcPr>
            <w:tcW w:w="2885" w:type="dxa"/>
          </w:tcPr>
          <w:p w14:paraId="63C0377F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  <w:r w:rsidRPr="00197C8A">
              <w:rPr>
                <w:rFonts w:eastAsia="Times New Roman" w:cs="Arial"/>
                <w:i/>
                <w:iCs/>
              </w:rPr>
              <w:t>23 November 2022</w:t>
            </w:r>
          </w:p>
        </w:tc>
        <w:tc>
          <w:tcPr>
            <w:tcW w:w="2885" w:type="dxa"/>
          </w:tcPr>
          <w:p w14:paraId="64E3305A" w14:textId="364D018A" w:rsidR="00197C8A" w:rsidRDefault="00197C8A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LGA Business Plan</w:t>
            </w:r>
          </w:p>
          <w:p w14:paraId="601DE225" w14:textId="17C8CD7C" w:rsidR="00C566E0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 xml:space="preserve">Future of Cities </w:t>
            </w:r>
          </w:p>
          <w:p w14:paraId="0D7FCBCB" w14:textId="04886057" w:rsidR="00E26B20" w:rsidRDefault="00E26B2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Growth funding – implications of the fiscal event for city regions and urban areas</w:t>
            </w:r>
          </w:p>
          <w:p w14:paraId="68ED436B" w14:textId="4B14C8B5" w:rsidR="00E26B20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Levelling Up – recommendations from LU Locally Inquiry</w:t>
            </w:r>
          </w:p>
          <w:p w14:paraId="75798B91" w14:textId="6AB4D498" w:rsidR="00C566E0" w:rsidRPr="00197C8A" w:rsidRDefault="00E26B2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H</w:t>
            </w:r>
            <w:r w:rsidR="00C566E0" w:rsidRPr="00197C8A">
              <w:rPr>
                <w:rStyle w:val="ReportTemplate"/>
                <w:i/>
                <w:iCs/>
              </w:rPr>
              <w:t>ealth devolution and NHS local growth work</w:t>
            </w:r>
          </w:p>
          <w:p w14:paraId="49057AA0" w14:textId="77777777" w:rsidR="00C566E0" w:rsidRPr="00197C8A" w:rsidRDefault="00C566E0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lastRenderedPageBreak/>
              <w:t>Green jobs – retrofit skills update on BEIS project</w:t>
            </w:r>
          </w:p>
          <w:p w14:paraId="6407079C" w14:textId="77777777" w:rsidR="00C566E0" w:rsidRDefault="00AB582F" w:rsidP="00197C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Learning from place pilots</w:t>
            </w:r>
          </w:p>
          <w:p w14:paraId="723E1900" w14:textId="69B87255" w:rsidR="0008497B" w:rsidRPr="00197C8A" w:rsidRDefault="0008497B" w:rsidP="0008497B">
            <w:pPr>
              <w:pStyle w:val="ListParagraph"/>
              <w:spacing w:after="0" w:line="240" w:lineRule="auto"/>
              <w:ind w:left="360" w:firstLine="0"/>
              <w:contextualSpacing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</w:tcPr>
          <w:p w14:paraId="5351FCC6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0B5B27CD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43129E37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3C4C8D68" w14:textId="53772DAD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  <w:r w:rsidRPr="00197C8A">
              <w:rPr>
                <w:rStyle w:val="ReportTemplate"/>
                <w:i/>
                <w:iCs/>
              </w:rPr>
              <w:t>Simon Kaye, Reform</w:t>
            </w:r>
          </w:p>
          <w:p w14:paraId="5FD9980F" w14:textId="77777777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  <w:p w14:paraId="39AB6A04" w14:textId="67EE5275" w:rsidR="00C566E0" w:rsidRPr="00197C8A" w:rsidRDefault="00C566E0" w:rsidP="00197C8A">
            <w:pPr>
              <w:spacing w:line="240" w:lineRule="auto"/>
              <w:ind w:firstLine="0"/>
              <w:rPr>
                <w:rStyle w:val="ReportTemplate"/>
                <w:i/>
                <w:iCs/>
              </w:rPr>
            </w:pPr>
          </w:p>
        </w:tc>
      </w:tr>
      <w:tr w:rsidR="00C566E0" w14:paraId="313DCD67" w14:textId="77777777" w:rsidTr="00E00FA7">
        <w:tc>
          <w:tcPr>
            <w:tcW w:w="2885" w:type="dxa"/>
          </w:tcPr>
          <w:p w14:paraId="575581E5" w14:textId="77777777" w:rsidR="00C566E0" w:rsidRPr="002B1A61" w:rsidRDefault="00C566E0" w:rsidP="00E00FA7">
            <w:pPr>
              <w:ind w:firstLine="0"/>
              <w:rPr>
                <w:rStyle w:val="ReportTemplate"/>
                <w:rFonts w:cs="Arial"/>
                <w:b/>
                <w:bCs/>
              </w:rPr>
            </w:pPr>
            <w:r w:rsidRPr="002B1A61">
              <w:rPr>
                <w:rFonts w:eastAsia="Times New Roman" w:cs="Arial"/>
                <w:b/>
                <w:bCs/>
              </w:rPr>
              <w:t>25 January 2023</w:t>
            </w:r>
          </w:p>
        </w:tc>
        <w:tc>
          <w:tcPr>
            <w:tcW w:w="2885" w:type="dxa"/>
          </w:tcPr>
          <w:p w14:paraId="48CAFE1A" w14:textId="77777777" w:rsidR="00B507CE" w:rsidRPr="00B507CE" w:rsidRDefault="00B507CE" w:rsidP="00B507C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b/>
                <w:bCs/>
                <w:color w:val="242424"/>
                <w:lang w:eastAsia="en-GB"/>
              </w:rPr>
              <w:t>Future of Cities</w:t>
            </w:r>
          </w:p>
          <w:p w14:paraId="72661F16" w14:textId="142757C1" w:rsidR="00B507CE" w:rsidRPr="00B507CE" w:rsidRDefault="00B507CE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Urban </w:t>
            </w:r>
            <w:r w:rsidR="0065126F">
              <w:rPr>
                <w:rFonts w:eastAsia="Times New Roman" w:cs="Arial"/>
                <w:color w:val="242424"/>
                <w:lang w:eastAsia="en-GB"/>
              </w:rPr>
              <w:t>summit proposals</w:t>
            </w: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 </w:t>
            </w:r>
          </w:p>
          <w:p w14:paraId="52C38A40" w14:textId="77777777" w:rsidR="00B507CE" w:rsidRPr="00B507CE" w:rsidRDefault="00B507CE" w:rsidP="00B507C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b/>
                <w:bCs/>
                <w:color w:val="242424"/>
                <w:lang w:eastAsia="en-GB"/>
              </w:rPr>
              <w:t>Levelling Up</w:t>
            </w:r>
          </w:p>
          <w:p w14:paraId="14417839" w14:textId="6009FD05" w:rsidR="00B507CE" w:rsidRPr="00B507CE" w:rsidRDefault="00B507CE" w:rsidP="0065126F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Levelling Up Locally Inquiry </w:t>
            </w:r>
            <w:r w:rsidR="0065126F">
              <w:rPr>
                <w:rFonts w:eastAsia="Times New Roman" w:cs="Arial"/>
                <w:color w:val="242424"/>
                <w:lang w:eastAsia="en-GB"/>
              </w:rPr>
              <w:t>draft report</w:t>
            </w:r>
          </w:p>
          <w:p w14:paraId="2EADD416" w14:textId="59057830" w:rsidR="00B507CE" w:rsidRPr="00B507CE" w:rsidRDefault="00B507CE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Work Local </w:t>
            </w:r>
            <w:r w:rsidR="0065126F">
              <w:rPr>
                <w:rFonts w:eastAsia="Times New Roman" w:cs="Arial"/>
                <w:color w:val="242424"/>
                <w:lang w:eastAsia="en-GB"/>
              </w:rPr>
              <w:t>next steps</w:t>
            </w:r>
          </w:p>
          <w:p w14:paraId="7BCFD5D6" w14:textId="388581F9" w:rsidR="00B507CE" w:rsidRPr="00B507CE" w:rsidRDefault="0065126F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>
              <w:rPr>
                <w:rFonts w:eastAsia="Times New Roman" w:cs="Arial"/>
                <w:color w:val="242424"/>
                <w:lang w:eastAsia="en-GB"/>
              </w:rPr>
              <w:t>Proposal on health devolution</w:t>
            </w:r>
          </w:p>
          <w:p w14:paraId="6F4B5CD7" w14:textId="77777777" w:rsidR="00B507CE" w:rsidRPr="00B507CE" w:rsidRDefault="00B507CE" w:rsidP="00B507C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b/>
                <w:bCs/>
                <w:color w:val="242424"/>
                <w:lang w:eastAsia="en-GB"/>
              </w:rPr>
              <w:t>Urban Resilience</w:t>
            </w:r>
          </w:p>
          <w:p w14:paraId="393585BD" w14:textId="7A7D6133" w:rsidR="00B507CE" w:rsidRPr="00B507CE" w:rsidRDefault="00B507CE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color w:val="242424"/>
                <w:lang w:eastAsia="en-GB"/>
              </w:rPr>
              <w:t>City Systems &amp; Data</w:t>
            </w:r>
          </w:p>
          <w:p w14:paraId="55587136" w14:textId="77777777" w:rsidR="00B507CE" w:rsidRPr="00B507CE" w:rsidRDefault="00B507CE" w:rsidP="00B507C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b/>
                <w:bCs/>
                <w:color w:val="242424"/>
                <w:lang w:eastAsia="en-GB"/>
              </w:rPr>
              <w:t>Green Jobs</w:t>
            </w:r>
          </w:p>
          <w:p w14:paraId="2A5AC04F" w14:textId="1C296ABD" w:rsidR="00B507CE" w:rsidRPr="00B507CE" w:rsidRDefault="00B507CE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Update on </w:t>
            </w:r>
            <w:r w:rsidR="00610A82">
              <w:rPr>
                <w:rFonts w:eastAsia="Times New Roman" w:cs="Arial"/>
                <w:color w:val="242424"/>
                <w:lang w:eastAsia="en-GB"/>
              </w:rPr>
              <w:t xml:space="preserve">skills for retrofit and </w:t>
            </w:r>
            <w:r w:rsidRPr="00B507CE">
              <w:rPr>
                <w:rFonts w:eastAsia="Times New Roman" w:cs="Arial"/>
                <w:color w:val="242424"/>
                <w:lang w:eastAsia="en-GB"/>
              </w:rPr>
              <w:t xml:space="preserve">Green Jobs Delivery Group and Local Capacity &amp; Capability Sub-Group </w:t>
            </w:r>
          </w:p>
          <w:p w14:paraId="76904DD8" w14:textId="77777777" w:rsidR="00B507CE" w:rsidRPr="00B507CE" w:rsidRDefault="00B507CE" w:rsidP="00B507C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 w:rsidRPr="00B507CE">
              <w:rPr>
                <w:rFonts w:eastAsia="Times New Roman" w:cs="Arial"/>
                <w:b/>
                <w:bCs/>
                <w:color w:val="242424"/>
                <w:lang w:eastAsia="en-GB"/>
              </w:rPr>
              <w:t>Growth funding</w:t>
            </w:r>
          </w:p>
          <w:p w14:paraId="41A71049" w14:textId="61A9C187" w:rsidR="00B507CE" w:rsidRPr="00B507CE" w:rsidRDefault="00131318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>
              <w:rPr>
                <w:rFonts w:eastAsia="Times New Roman" w:cs="Arial"/>
                <w:color w:val="242424"/>
                <w:lang w:eastAsia="en-GB"/>
              </w:rPr>
              <w:t xml:space="preserve">Project updates on </w:t>
            </w:r>
            <w:r w:rsidR="00B507CE" w:rsidRPr="00B507CE">
              <w:rPr>
                <w:rFonts w:eastAsia="Times New Roman" w:cs="Arial"/>
                <w:color w:val="242424"/>
                <w:lang w:eastAsia="en-GB"/>
              </w:rPr>
              <w:t>LEP Integration &amp; Skills Needs</w:t>
            </w:r>
            <w:r>
              <w:rPr>
                <w:rFonts w:eastAsia="Times New Roman" w:cs="Arial"/>
                <w:color w:val="242424"/>
                <w:lang w:eastAsia="en-GB"/>
              </w:rPr>
              <w:t xml:space="preserve"> for economic development </w:t>
            </w:r>
            <w:r w:rsidR="00B507CE" w:rsidRPr="00B507CE">
              <w:rPr>
                <w:rFonts w:eastAsia="Times New Roman" w:cs="Arial"/>
                <w:color w:val="242424"/>
                <w:lang w:eastAsia="en-GB"/>
              </w:rPr>
              <w:t xml:space="preserve"> </w:t>
            </w:r>
          </w:p>
          <w:p w14:paraId="41289B68" w14:textId="06D5A88F" w:rsidR="00B507CE" w:rsidRPr="00B507CE" w:rsidRDefault="00C36688" w:rsidP="00B507CE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42424"/>
                <w:lang w:eastAsia="en-GB"/>
              </w:rPr>
            </w:pPr>
            <w:r>
              <w:rPr>
                <w:rFonts w:eastAsia="Times New Roman" w:cs="Arial"/>
                <w:color w:val="242424"/>
                <w:lang w:eastAsia="en-GB"/>
              </w:rPr>
              <w:t>Councils’ role in the f</w:t>
            </w:r>
            <w:r w:rsidR="00B507CE" w:rsidRPr="00B507CE">
              <w:rPr>
                <w:rFonts w:eastAsia="Times New Roman" w:cs="Arial"/>
                <w:color w:val="242424"/>
                <w:lang w:eastAsia="en-GB"/>
              </w:rPr>
              <w:t xml:space="preserve">uture of </w:t>
            </w:r>
            <w:r>
              <w:rPr>
                <w:rFonts w:eastAsia="Times New Roman" w:cs="Arial"/>
                <w:color w:val="242424"/>
                <w:lang w:eastAsia="en-GB"/>
              </w:rPr>
              <w:t>g</w:t>
            </w:r>
            <w:r w:rsidR="00B507CE" w:rsidRPr="00B507CE">
              <w:rPr>
                <w:rFonts w:eastAsia="Times New Roman" w:cs="Arial"/>
                <w:color w:val="242424"/>
                <w:lang w:eastAsia="en-GB"/>
              </w:rPr>
              <w:t>rowth</w:t>
            </w:r>
          </w:p>
          <w:p w14:paraId="0C8F5BD3" w14:textId="66CEBF99" w:rsidR="00C566E0" w:rsidRPr="0008497B" w:rsidRDefault="0008497B" w:rsidP="00B507C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contextualSpacing/>
              <w:rPr>
                <w:rStyle w:val="ReportTemplate"/>
                <w:rFonts w:cs="Arial"/>
                <w:b/>
                <w:bCs/>
              </w:rPr>
            </w:pPr>
            <w:r w:rsidRPr="0008497B">
              <w:rPr>
                <w:rStyle w:val="ReportTemplate"/>
                <w:rFonts w:cs="Arial"/>
                <w:b/>
                <w:bCs/>
              </w:rPr>
              <w:t>W</w:t>
            </w:r>
            <w:r w:rsidRPr="0008497B">
              <w:rPr>
                <w:rStyle w:val="ReportTemplate"/>
                <w:b/>
                <w:bCs/>
              </w:rPr>
              <w:t>orkforce capacity in local government</w:t>
            </w:r>
          </w:p>
        </w:tc>
        <w:tc>
          <w:tcPr>
            <w:tcW w:w="2886" w:type="dxa"/>
          </w:tcPr>
          <w:p w14:paraId="72C25E0E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259F25F7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65803757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1639935F" w14:textId="77777777" w:rsidR="00BB5B28" w:rsidRDefault="00BB5B28" w:rsidP="00E00FA7">
            <w:pPr>
              <w:ind w:firstLine="0"/>
              <w:rPr>
                <w:rStyle w:val="ReportTemplate"/>
              </w:rPr>
            </w:pPr>
          </w:p>
          <w:p w14:paraId="3D15420F" w14:textId="294A8F4B" w:rsidR="00131318" w:rsidRDefault="00131318" w:rsidP="00E00FA7">
            <w:pPr>
              <w:ind w:firstLine="0"/>
              <w:rPr>
                <w:rStyle w:val="ReportTemplate"/>
              </w:rPr>
            </w:pPr>
          </w:p>
          <w:p w14:paraId="2C67FEFF" w14:textId="5468E830" w:rsidR="00E07F19" w:rsidRDefault="00E07F19" w:rsidP="00E00FA7">
            <w:pPr>
              <w:ind w:firstLine="0"/>
              <w:rPr>
                <w:rStyle w:val="ReportTemplate"/>
              </w:rPr>
            </w:pPr>
            <w:r>
              <w:rPr>
                <w:rStyle w:val="ReportTemplate"/>
              </w:rPr>
              <w:t>Michael Wood, NHS Confed</w:t>
            </w:r>
          </w:p>
          <w:p w14:paraId="785908D8" w14:textId="376A3710" w:rsidR="00BB5B28" w:rsidRDefault="00BB5B28" w:rsidP="00E00FA7">
            <w:pPr>
              <w:ind w:firstLine="0"/>
              <w:rPr>
                <w:rStyle w:val="ReportTemplate"/>
              </w:rPr>
            </w:pPr>
            <w:r>
              <w:rPr>
                <w:rStyle w:val="ReportTemplate"/>
              </w:rPr>
              <w:t>Bristol officer</w:t>
            </w:r>
            <w:r w:rsidR="00E07F19">
              <w:rPr>
                <w:rStyle w:val="ReportTemplate"/>
              </w:rPr>
              <w:t>s</w:t>
            </w:r>
          </w:p>
          <w:p w14:paraId="1A7DE404" w14:textId="77777777" w:rsidR="00131318" w:rsidRDefault="00131318" w:rsidP="00131318">
            <w:pPr>
              <w:ind w:firstLine="0"/>
              <w:rPr>
                <w:rStyle w:val="ReportTemplate"/>
              </w:rPr>
            </w:pPr>
          </w:p>
          <w:p w14:paraId="66F2ACA2" w14:textId="77777777" w:rsidR="00131318" w:rsidRDefault="00131318" w:rsidP="00131318">
            <w:pPr>
              <w:ind w:firstLine="0"/>
              <w:rPr>
                <w:rStyle w:val="ReportTemplate"/>
              </w:rPr>
            </w:pPr>
          </w:p>
          <w:p w14:paraId="5066D03E" w14:textId="77777777" w:rsidR="00131318" w:rsidRDefault="00131318" w:rsidP="00131318">
            <w:pPr>
              <w:ind w:firstLine="0"/>
              <w:rPr>
                <w:rStyle w:val="ReportTemplate"/>
              </w:rPr>
            </w:pPr>
          </w:p>
          <w:p w14:paraId="73E3E429" w14:textId="77777777" w:rsidR="00131318" w:rsidRDefault="00131318" w:rsidP="00131318">
            <w:pPr>
              <w:ind w:firstLine="0"/>
              <w:rPr>
                <w:rStyle w:val="ReportTemplate"/>
              </w:rPr>
            </w:pPr>
          </w:p>
          <w:p w14:paraId="713CF134" w14:textId="77777777" w:rsidR="009E75DB" w:rsidRDefault="009E75DB" w:rsidP="00131318">
            <w:pPr>
              <w:ind w:firstLine="0"/>
              <w:rPr>
                <w:rStyle w:val="ReportTemplate"/>
              </w:rPr>
            </w:pPr>
          </w:p>
          <w:p w14:paraId="3B52FBD0" w14:textId="77777777" w:rsidR="009E75DB" w:rsidRDefault="009E75DB" w:rsidP="00131318">
            <w:pPr>
              <w:ind w:firstLine="0"/>
              <w:rPr>
                <w:rStyle w:val="ReportTemplate"/>
              </w:rPr>
            </w:pPr>
          </w:p>
          <w:p w14:paraId="2098B638" w14:textId="77777777" w:rsidR="009E75DB" w:rsidRDefault="009E75DB" w:rsidP="00131318">
            <w:pPr>
              <w:ind w:firstLine="0"/>
              <w:rPr>
                <w:rStyle w:val="ReportTemplate"/>
              </w:rPr>
            </w:pPr>
          </w:p>
          <w:p w14:paraId="372DA0CD" w14:textId="77777777" w:rsidR="009E75DB" w:rsidRDefault="009E75DB" w:rsidP="00131318">
            <w:pPr>
              <w:ind w:firstLine="0"/>
              <w:rPr>
                <w:rStyle w:val="ReportTemplate"/>
              </w:rPr>
            </w:pPr>
          </w:p>
          <w:p w14:paraId="39A476CB" w14:textId="1D934E40" w:rsidR="00131318" w:rsidRDefault="00131318" w:rsidP="00131318">
            <w:pPr>
              <w:ind w:firstLine="0"/>
              <w:rPr>
                <w:rStyle w:val="ReportTemplate"/>
              </w:rPr>
            </w:pPr>
            <w:r w:rsidRPr="7619F4F7">
              <w:rPr>
                <w:rStyle w:val="ReportTemplate"/>
              </w:rPr>
              <w:t>Shared Intelligence</w:t>
            </w:r>
          </w:p>
          <w:p w14:paraId="02D7F0CE" w14:textId="6ED4E4C3" w:rsidR="00BB5B28" w:rsidRDefault="00BB5B28" w:rsidP="00E00FA7">
            <w:pPr>
              <w:ind w:firstLine="0"/>
              <w:rPr>
                <w:rStyle w:val="ReportTemplate"/>
              </w:rPr>
            </w:pPr>
          </w:p>
        </w:tc>
      </w:tr>
      <w:tr w:rsidR="00C566E0" w14:paraId="06AF9EF1" w14:textId="77777777" w:rsidTr="00E00FA7">
        <w:tc>
          <w:tcPr>
            <w:tcW w:w="2885" w:type="dxa"/>
          </w:tcPr>
          <w:p w14:paraId="2AFDB599" w14:textId="299BEA53" w:rsidR="00C566E0" w:rsidRPr="00957E7C" w:rsidRDefault="00C566E0" w:rsidP="00E00FA7">
            <w:pPr>
              <w:ind w:firstLine="0"/>
              <w:rPr>
                <w:rStyle w:val="ReportTemplate"/>
                <w:rFonts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22</w:t>
            </w:r>
            <w:r w:rsidRPr="00957E7C">
              <w:rPr>
                <w:rFonts w:eastAsia="Times New Roman" w:cs="Arial"/>
                <w:b/>
                <w:bCs/>
              </w:rPr>
              <w:t xml:space="preserve"> March 202</w:t>
            </w:r>
            <w:r>
              <w:rPr>
                <w:rFonts w:eastAsia="Times New Roman" w:cs="Arial"/>
                <w:b/>
                <w:bCs/>
              </w:rPr>
              <w:t>3</w:t>
            </w:r>
            <w:r w:rsidR="00F72AAF">
              <w:rPr>
                <w:rFonts w:eastAsia="Times New Roman" w:cs="Arial"/>
                <w:b/>
                <w:bCs/>
              </w:rPr>
              <w:t xml:space="preserve"> – </w:t>
            </w:r>
            <w:r w:rsidR="009E08C9" w:rsidRPr="00781AAA">
              <w:rPr>
                <w:rFonts w:eastAsia="Times New Roman" w:cs="Arial"/>
                <w:b/>
                <w:bCs/>
                <w:i/>
                <w:iCs/>
              </w:rPr>
              <w:t xml:space="preserve">due to the urban summit </w:t>
            </w:r>
            <w:r w:rsidR="00781AAA" w:rsidRPr="00781AAA">
              <w:rPr>
                <w:rFonts w:eastAsia="Times New Roman" w:cs="Arial"/>
                <w:b/>
                <w:bCs/>
                <w:i/>
                <w:iCs/>
              </w:rPr>
              <w:t xml:space="preserve">taking place on this day </w:t>
            </w:r>
            <w:r w:rsidR="00CF1109">
              <w:rPr>
                <w:rFonts w:eastAsia="Times New Roman" w:cs="Arial"/>
                <w:b/>
                <w:bCs/>
                <w:i/>
                <w:iCs/>
              </w:rPr>
              <w:t xml:space="preserve">it is proposed that </w:t>
            </w:r>
            <w:r w:rsidR="00781AAA">
              <w:rPr>
                <w:rFonts w:eastAsia="Times New Roman" w:cs="Arial"/>
                <w:b/>
                <w:bCs/>
                <w:i/>
                <w:iCs/>
              </w:rPr>
              <w:t>time sensitive decisions be</w:t>
            </w:r>
            <w:r w:rsidR="00C17D52" w:rsidRPr="00452632">
              <w:rPr>
                <w:rFonts w:eastAsia="Times New Roman" w:cs="Arial"/>
                <w:b/>
                <w:bCs/>
                <w:i/>
                <w:iCs/>
              </w:rPr>
              <w:t xml:space="preserve"> </w:t>
            </w:r>
            <w:r w:rsidR="00781AAA">
              <w:rPr>
                <w:rFonts w:eastAsia="Times New Roman" w:cs="Arial"/>
                <w:b/>
                <w:bCs/>
                <w:i/>
                <w:iCs/>
              </w:rPr>
              <w:t>taken</w:t>
            </w:r>
            <w:r w:rsidR="00C17D52" w:rsidRPr="00452632">
              <w:rPr>
                <w:rFonts w:eastAsia="Times New Roman" w:cs="Arial"/>
                <w:b/>
                <w:bCs/>
                <w:i/>
                <w:iCs/>
              </w:rPr>
              <w:t xml:space="preserve"> by </w:t>
            </w:r>
            <w:r w:rsidR="00C17D52" w:rsidRPr="00452632">
              <w:rPr>
                <w:rFonts w:eastAsia="Times New Roman" w:cs="Arial"/>
                <w:b/>
                <w:bCs/>
                <w:i/>
                <w:iCs/>
              </w:rPr>
              <w:lastRenderedPageBreak/>
              <w:t xml:space="preserve">lead members and </w:t>
            </w:r>
            <w:r w:rsidR="00CF1109">
              <w:rPr>
                <w:rFonts w:eastAsia="Times New Roman" w:cs="Arial"/>
                <w:b/>
                <w:bCs/>
                <w:i/>
                <w:iCs/>
              </w:rPr>
              <w:t xml:space="preserve">papers </w:t>
            </w:r>
            <w:r w:rsidR="00C17D52" w:rsidRPr="00452632">
              <w:rPr>
                <w:rFonts w:eastAsia="Times New Roman" w:cs="Arial"/>
                <w:b/>
                <w:bCs/>
                <w:i/>
                <w:iCs/>
              </w:rPr>
              <w:t>circulated to the Board by email</w:t>
            </w:r>
            <w:r w:rsidR="00041AAC">
              <w:rPr>
                <w:rFonts w:eastAsia="Times New Roman" w:cs="Arial"/>
                <w:b/>
                <w:bCs/>
                <w:i/>
                <w:iCs/>
              </w:rPr>
              <w:t xml:space="preserve"> for comment where needed.</w:t>
            </w:r>
          </w:p>
        </w:tc>
        <w:tc>
          <w:tcPr>
            <w:tcW w:w="2885" w:type="dxa"/>
          </w:tcPr>
          <w:p w14:paraId="622C7C81" w14:textId="77777777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lastRenderedPageBreak/>
              <w:t>Future of Cities</w:t>
            </w:r>
          </w:p>
          <w:p w14:paraId="5FB15D78" w14:textId="297C1EDE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Levelling Up Locally next steps</w:t>
            </w:r>
            <w:r w:rsidR="005A1BA1">
              <w:rPr>
                <w:rStyle w:val="ReportTemplate"/>
              </w:rPr>
              <w:t>; update on Levelling Up and Regeneration Bill</w:t>
            </w:r>
            <w:r w:rsidR="00E540A7">
              <w:rPr>
                <w:rStyle w:val="ReportTemplate"/>
              </w:rPr>
              <w:t xml:space="preserve"> </w:t>
            </w:r>
            <w:r w:rsidR="005A1BA1">
              <w:rPr>
                <w:rStyle w:val="ReportTemplate"/>
              </w:rPr>
              <w:t xml:space="preserve">and </w:t>
            </w:r>
            <w:r w:rsidR="005A1BA1">
              <w:rPr>
                <w:rStyle w:val="ReportTemplate"/>
              </w:rPr>
              <w:lastRenderedPageBreak/>
              <w:t xml:space="preserve">related government </w:t>
            </w:r>
            <w:r w:rsidR="00CA364F">
              <w:rPr>
                <w:rStyle w:val="ReportTemplate"/>
              </w:rPr>
              <w:t>announcements.</w:t>
            </w:r>
          </w:p>
          <w:p w14:paraId="0313231E" w14:textId="77777777" w:rsidR="00F44795" w:rsidRDefault="00F44795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F</w:t>
            </w:r>
            <w:r w:rsidRPr="7619F4F7">
              <w:rPr>
                <w:rStyle w:val="ReportTemplate"/>
              </w:rPr>
              <w:t>indings from economic inclusion wo</w:t>
            </w:r>
            <w:r>
              <w:rPr>
                <w:rStyle w:val="ReportTemplate"/>
              </w:rPr>
              <w:t xml:space="preserve">rk </w:t>
            </w:r>
          </w:p>
          <w:p w14:paraId="325BA10E" w14:textId="41FC31E6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Urban resilience</w:t>
            </w:r>
          </w:p>
          <w:p w14:paraId="003E7579" w14:textId="208BB8BF" w:rsidR="00C566E0" w:rsidRDefault="00C566E0" w:rsidP="00C566E0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Green jobs </w:t>
            </w:r>
          </w:p>
          <w:p w14:paraId="22AA02DE" w14:textId="4BFFA7F0" w:rsidR="00C566E0" w:rsidRDefault="00C566E0" w:rsidP="00F44795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Growth </w:t>
            </w:r>
            <w:r w:rsidR="002163FF">
              <w:rPr>
                <w:rStyle w:val="ReportTemplate"/>
              </w:rPr>
              <w:t>and economic development</w:t>
            </w:r>
            <w:r>
              <w:rPr>
                <w:rStyle w:val="ReportTemplate"/>
              </w:rPr>
              <w:t xml:space="preserve"> project findings</w:t>
            </w:r>
          </w:p>
        </w:tc>
        <w:tc>
          <w:tcPr>
            <w:tcW w:w="2886" w:type="dxa"/>
          </w:tcPr>
          <w:p w14:paraId="6F3CD0B1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0B1F1289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4216CB8A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7F8B48B1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  <w:p w14:paraId="1D70AD28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</w:tc>
      </w:tr>
      <w:tr w:rsidR="00C566E0" w14:paraId="6E20B04A" w14:textId="77777777" w:rsidTr="00E00FA7">
        <w:tc>
          <w:tcPr>
            <w:tcW w:w="2885" w:type="dxa"/>
          </w:tcPr>
          <w:p w14:paraId="1A713B00" w14:textId="77777777" w:rsidR="00C566E0" w:rsidRPr="00957E7C" w:rsidRDefault="00C566E0" w:rsidP="00E00FA7">
            <w:pPr>
              <w:ind w:firstLine="0"/>
              <w:rPr>
                <w:rStyle w:val="ReportTemplate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lastRenderedPageBreak/>
              <w:t>14</w:t>
            </w:r>
            <w:r w:rsidRPr="00957E7C">
              <w:rPr>
                <w:rFonts w:eastAsia="Times New Roman" w:cs="Arial"/>
                <w:b/>
                <w:bCs/>
              </w:rPr>
              <w:t xml:space="preserve"> June 202</w:t>
            </w: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04F1325D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Future of Cities</w:t>
            </w:r>
          </w:p>
          <w:p w14:paraId="3425D893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Levelling Up Locally next steps</w:t>
            </w:r>
          </w:p>
          <w:p w14:paraId="2AF2617C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Urban resilience</w:t>
            </w:r>
          </w:p>
          <w:p w14:paraId="2F92A2F9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Green jobs </w:t>
            </w:r>
          </w:p>
          <w:p w14:paraId="2782E487" w14:textId="22F8245A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Growth funding </w:t>
            </w:r>
          </w:p>
          <w:p w14:paraId="6385E01D" w14:textId="77777777" w:rsidR="00C566E0" w:rsidRDefault="00C566E0" w:rsidP="00C566E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Board’s annual report</w:t>
            </w:r>
          </w:p>
          <w:p w14:paraId="21F3A6E8" w14:textId="77777777" w:rsidR="00C566E0" w:rsidRDefault="00C566E0" w:rsidP="00E00FA7">
            <w:pPr>
              <w:pStyle w:val="ListParagraph"/>
              <w:ind w:left="360" w:firstLine="0"/>
              <w:rPr>
                <w:rStyle w:val="ReportTemplate"/>
              </w:rPr>
            </w:pPr>
          </w:p>
        </w:tc>
        <w:tc>
          <w:tcPr>
            <w:tcW w:w="2886" w:type="dxa"/>
          </w:tcPr>
          <w:p w14:paraId="1B56DB1D" w14:textId="77777777" w:rsidR="00C566E0" w:rsidRDefault="00C566E0" w:rsidP="00E00FA7">
            <w:pPr>
              <w:ind w:firstLine="0"/>
              <w:rPr>
                <w:rStyle w:val="ReportTemplate"/>
              </w:rPr>
            </w:pPr>
          </w:p>
        </w:tc>
      </w:tr>
    </w:tbl>
    <w:p w14:paraId="5B92F865" w14:textId="68F13239" w:rsidR="00953728" w:rsidRPr="00292FD7" w:rsidRDefault="00953728" w:rsidP="003B3B4F">
      <w:pPr>
        <w:pStyle w:val="ListParagraph"/>
        <w:ind w:left="454" w:firstLine="0"/>
        <w:rPr>
          <w:color w:val="C00000"/>
        </w:rPr>
      </w:pPr>
    </w:p>
    <w:sectPr w:rsidR="00953728" w:rsidRPr="00292FD7" w:rsidSect="00376FD5">
      <w:headerReference w:type="default" r:id="rId13"/>
      <w:footerReference w:type="even" r:id="rId14"/>
      <w:headerReference w:type="first" r:id="rId15"/>
      <w:footerReference w:type="first" r:id="rId16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9E56" w14:textId="77777777" w:rsidR="00BD2CC6" w:rsidRDefault="00BD2CC6" w:rsidP="00AD62B2">
      <w:r>
        <w:separator/>
      </w:r>
    </w:p>
  </w:endnote>
  <w:endnote w:type="continuationSeparator" w:id="0">
    <w:p w14:paraId="0A90A616" w14:textId="77777777" w:rsidR="00BD2CC6" w:rsidRDefault="00BD2CC6" w:rsidP="00AD62B2">
      <w:r>
        <w:continuationSeparator/>
      </w:r>
    </w:p>
  </w:endnote>
  <w:endnote w:type="continuationNotice" w:id="1">
    <w:p w14:paraId="3D7EC212" w14:textId="77777777" w:rsidR="00BD2CC6" w:rsidRDefault="00BD2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F618" w14:textId="77777777" w:rsidR="00BD2CC6" w:rsidRDefault="00BD2CC6" w:rsidP="00AD62B2">
      <w:r>
        <w:separator/>
      </w:r>
    </w:p>
  </w:footnote>
  <w:footnote w:type="continuationSeparator" w:id="0">
    <w:p w14:paraId="43215982" w14:textId="77777777" w:rsidR="00BD2CC6" w:rsidRDefault="00BD2CC6" w:rsidP="00AD62B2">
      <w:r>
        <w:continuationSeparator/>
      </w:r>
    </w:p>
  </w:footnote>
  <w:footnote w:type="continuationNotice" w:id="1">
    <w:p w14:paraId="7B1F9910" w14:textId="77777777" w:rsidR="00BD2CC6" w:rsidRDefault="00BD2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D050F"/>
    <w:multiLevelType w:val="hybridMultilevel"/>
    <w:tmpl w:val="180A7F66"/>
    <w:lvl w:ilvl="0" w:tplc="DA906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48571D"/>
    <w:multiLevelType w:val="multilevel"/>
    <w:tmpl w:val="804C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432CAD"/>
    <w:multiLevelType w:val="hybridMultilevel"/>
    <w:tmpl w:val="539AC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A3C51"/>
    <w:multiLevelType w:val="hybridMultilevel"/>
    <w:tmpl w:val="81DC3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1D8"/>
    <w:multiLevelType w:val="hybridMultilevel"/>
    <w:tmpl w:val="D682CB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7C75C72"/>
    <w:multiLevelType w:val="hybridMultilevel"/>
    <w:tmpl w:val="B85E9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4371">
    <w:abstractNumId w:val="9"/>
  </w:num>
  <w:num w:numId="2" w16cid:durableId="2124222351">
    <w:abstractNumId w:val="24"/>
  </w:num>
  <w:num w:numId="3" w16cid:durableId="271860459">
    <w:abstractNumId w:val="22"/>
  </w:num>
  <w:num w:numId="4" w16cid:durableId="300039492">
    <w:abstractNumId w:val="18"/>
  </w:num>
  <w:num w:numId="5" w16cid:durableId="265814822">
    <w:abstractNumId w:val="15"/>
  </w:num>
  <w:num w:numId="6" w16cid:durableId="1120883714">
    <w:abstractNumId w:val="14"/>
  </w:num>
  <w:num w:numId="7" w16cid:durableId="129517449">
    <w:abstractNumId w:val="16"/>
  </w:num>
  <w:num w:numId="8" w16cid:durableId="1354770215">
    <w:abstractNumId w:val="25"/>
  </w:num>
  <w:num w:numId="9" w16cid:durableId="1116681867">
    <w:abstractNumId w:val="21"/>
  </w:num>
  <w:num w:numId="10" w16cid:durableId="1118404426">
    <w:abstractNumId w:val="17"/>
  </w:num>
  <w:num w:numId="11" w16cid:durableId="21246111">
    <w:abstractNumId w:val="7"/>
  </w:num>
  <w:num w:numId="12" w16cid:durableId="1933007485">
    <w:abstractNumId w:val="6"/>
  </w:num>
  <w:num w:numId="13" w16cid:durableId="391929780">
    <w:abstractNumId w:val="5"/>
  </w:num>
  <w:num w:numId="14" w16cid:durableId="1902592757">
    <w:abstractNumId w:val="4"/>
  </w:num>
  <w:num w:numId="15" w16cid:durableId="1324969111">
    <w:abstractNumId w:val="8"/>
  </w:num>
  <w:num w:numId="16" w16cid:durableId="1389112991">
    <w:abstractNumId w:val="3"/>
  </w:num>
  <w:num w:numId="17" w16cid:durableId="17972280">
    <w:abstractNumId w:val="2"/>
  </w:num>
  <w:num w:numId="18" w16cid:durableId="1839613667">
    <w:abstractNumId w:val="1"/>
  </w:num>
  <w:num w:numId="19" w16cid:durableId="184250151">
    <w:abstractNumId w:val="0"/>
  </w:num>
  <w:num w:numId="20" w16cid:durableId="329214499">
    <w:abstractNumId w:val="12"/>
  </w:num>
  <w:num w:numId="21" w16cid:durableId="783041563">
    <w:abstractNumId w:val="11"/>
  </w:num>
  <w:num w:numId="22" w16cid:durableId="1696223589">
    <w:abstractNumId w:val="26"/>
  </w:num>
  <w:num w:numId="23" w16cid:durableId="1534996127">
    <w:abstractNumId w:val="19"/>
  </w:num>
  <w:num w:numId="24" w16cid:durableId="1704937044">
    <w:abstractNumId w:val="10"/>
  </w:num>
  <w:num w:numId="25" w16cid:durableId="2101947991">
    <w:abstractNumId w:val="23"/>
  </w:num>
  <w:num w:numId="26" w16cid:durableId="1264727108">
    <w:abstractNumId w:val="20"/>
  </w:num>
  <w:num w:numId="27" w16cid:durableId="103916647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4B5"/>
    <w:rsid w:val="00041AAC"/>
    <w:rsid w:val="00042F32"/>
    <w:rsid w:val="000505D5"/>
    <w:rsid w:val="00052698"/>
    <w:rsid w:val="000563A1"/>
    <w:rsid w:val="00076282"/>
    <w:rsid w:val="0008497B"/>
    <w:rsid w:val="00084AE6"/>
    <w:rsid w:val="000A3930"/>
    <w:rsid w:val="000A46DA"/>
    <w:rsid w:val="000C083B"/>
    <w:rsid w:val="000C12A3"/>
    <w:rsid w:val="000C1F33"/>
    <w:rsid w:val="000D007C"/>
    <w:rsid w:val="000F5D79"/>
    <w:rsid w:val="00101F83"/>
    <w:rsid w:val="00105C11"/>
    <w:rsid w:val="00125CDC"/>
    <w:rsid w:val="00125D0E"/>
    <w:rsid w:val="00131318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4699"/>
    <w:rsid w:val="00195A64"/>
    <w:rsid w:val="00197C8A"/>
    <w:rsid w:val="001B6714"/>
    <w:rsid w:val="001C0B7F"/>
    <w:rsid w:val="001C2D2F"/>
    <w:rsid w:val="001C403B"/>
    <w:rsid w:val="001C7965"/>
    <w:rsid w:val="001D0BC8"/>
    <w:rsid w:val="001D0E03"/>
    <w:rsid w:val="001E4FE0"/>
    <w:rsid w:val="001F77A5"/>
    <w:rsid w:val="0020025E"/>
    <w:rsid w:val="00201BBD"/>
    <w:rsid w:val="00202AA9"/>
    <w:rsid w:val="002163FF"/>
    <w:rsid w:val="0022517A"/>
    <w:rsid w:val="00232D02"/>
    <w:rsid w:val="002422C3"/>
    <w:rsid w:val="00254CC6"/>
    <w:rsid w:val="0028316C"/>
    <w:rsid w:val="00292FD7"/>
    <w:rsid w:val="002954FA"/>
    <w:rsid w:val="002A7C7F"/>
    <w:rsid w:val="002B1A61"/>
    <w:rsid w:val="002B6AD8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40F3"/>
    <w:rsid w:val="00365015"/>
    <w:rsid w:val="00371E87"/>
    <w:rsid w:val="003737D0"/>
    <w:rsid w:val="00375F9A"/>
    <w:rsid w:val="00376FD5"/>
    <w:rsid w:val="00385D68"/>
    <w:rsid w:val="0039168F"/>
    <w:rsid w:val="00395AD4"/>
    <w:rsid w:val="003A15A7"/>
    <w:rsid w:val="003A7E51"/>
    <w:rsid w:val="003B3B4F"/>
    <w:rsid w:val="003D1170"/>
    <w:rsid w:val="003D55B7"/>
    <w:rsid w:val="003E42B8"/>
    <w:rsid w:val="003F3A6C"/>
    <w:rsid w:val="00400A51"/>
    <w:rsid w:val="004026A7"/>
    <w:rsid w:val="00425C92"/>
    <w:rsid w:val="00447DCB"/>
    <w:rsid w:val="00452632"/>
    <w:rsid w:val="0045278B"/>
    <w:rsid w:val="0047422A"/>
    <w:rsid w:val="004748F8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72A7"/>
    <w:rsid w:val="00540C4E"/>
    <w:rsid w:val="00552CFE"/>
    <w:rsid w:val="00565620"/>
    <w:rsid w:val="005720CE"/>
    <w:rsid w:val="0057403C"/>
    <w:rsid w:val="00584BDE"/>
    <w:rsid w:val="00584D71"/>
    <w:rsid w:val="005A1BA1"/>
    <w:rsid w:val="005A7236"/>
    <w:rsid w:val="005B40FE"/>
    <w:rsid w:val="005C379A"/>
    <w:rsid w:val="005C409E"/>
    <w:rsid w:val="005D08F8"/>
    <w:rsid w:val="005D52A9"/>
    <w:rsid w:val="005D785E"/>
    <w:rsid w:val="005F1E59"/>
    <w:rsid w:val="005F35B6"/>
    <w:rsid w:val="00610A82"/>
    <w:rsid w:val="00616157"/>
    <w:rsid w:val="00622CF7"/>
    <w:rsid w:val="00627EC8"/>
    <w:rsid w:val="006306EE"/>
    <w:rsid w:val="00637846"/>
    <w:rsid w:val="00643FF4"/>
    <w:rsid w:val="00645595"/>
    <w:rsid w:val="006455C6"/>
    <w:rsid w:val="00645C7E"/>
    <w:rsid w:val="0065126F"/>
    <w:rsid w:val="00652442"/>
    <w:rsid w:val="006574A6"/>
    <w:rsid w:val="00664ACC"/>
    <w:rsid w:val="0067291C"/>
    <w:rsid w:val="006731A2"/>
    <w:rsid w:val="00690B8B"/>
    <w:rsid w:val="006A0790"/>
    <w:rsid w:val="006B1898"/>
    <w:rsid w:val="006C088E"/>
    <w:rsid w:val="006C70DE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2786"/>
    <w:rsid w:val="00781AAA"/>
    <w:rsid w:val="007918BC"/>
    <w:rsid w:val="00794A67"/>
    <w:rsid w:val="007A3157"/>
    <w:rsid w:val="007A4D40"/>
    <w:rsid w:val="007A5C78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56B8"/>
    <w:rsid w:val="00847148"/>
    <w:rsid w:val="00847890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1341C"/>
    <w:rsid w:val="00923F56"/>
    <w:rsid w:val="00936955"/>
    <w:rsid w:val="009536BB"/>
    <w:rsid w:val="00953728"/>
    <w:rsid w:val="00960AD7"/>
    <w:rsid w:val="0096147C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C0A70"/>
    <w:rsid w:val="009C5246"/>
    <w:rsid w:val="009C6E89"/>
    <w:rsid w:val="009D274E"/>
    <w:rsid w:val="009D6442"/>
    <w:rsid w:val="009D77EE"/>
    <w:rsid w:val="009E08C9"/>
    <w:rsid w:val="009E2623"/>
    <w:rsid w:val="009E3E52"/>
    <w:rsid w:val="009E5E45"/>
    <w:rsid w:val="009E6111"/>
    <w:rsid w:val="009E75DB"/>
    <w:rsid w:val="009F1F4A"/>
    <w:rsid w:val="00A02CAC"/>
    <w:rsid w:val="00A247CC"/>
    <w:rsid w:val="00A42B71"/>
    <w:rsid w:val="00A60982"/>
    <w:rsid w:val="00AA2CA8"/>
    <w:rsid w:val="00AB01D7"/>
    <w:rsid w:val="00AB56A2"/>
    <w:rsid w:val="00AB582F"/>
    <w:rsid w:val="00AC2D89"/>
    <w:rsid w:val="00AD62B2"/>
    <w:rsid w:val="00AE33E9"/>
    <w:rsid w:val="00AF201F"/>
    <w:rsid w:val="00AF421F"/>
    <w:rsid w:val="00B0699A"/>
    <w:rsid w:val="00B101EC"/>
    <w:rsid w:val="00B10AD7"/>
    <w:rsid w:val="00B14707"/>
    <w:rsid w:val="00B223D9"/>
    <w:rsid w:val="00B270C0"/>
    <w:rsid w:val="00B43FC6"/>
    <w:rsid w:val="00B507CE"/>
    <w:rsid w:val="00B51B85"/>
    <w:rsid w:val="00B56823"/>
    <w:rsid w:val="00B632F8"/>
    <w:rsid w:val="00B632FD"/>
    <w:rsid w:val="00B6379A"/>
    <w:rsid w:val="00B675FD"/>
    <w:rsid w:val="00B754E7"/>
    <w:rsid w:val="00B81E51"/>
    <w:rsid w:val="00B826E5"/>
    <w:rsid w:val="00B872F6"/>
    <w:rsid w:val="00BA10BE"/>
    <w:rsid w:val="00BA5321"/>
    <w:rsid w:val="00BB5B28"/>
    <w:rsid w:val="00BC1F12"/>
    <w:rsid w:val="00BC6B2D"/>
    <w:rsid w:val="00BD2CC6"/>
    <w:rsid w:val="00BD5521"/>
    <w:rsid w:val="00BE0ACB"/>
    <w:rsid w:val="00C17D52"/>
    <w:rsid w:val="00C22A6C"/>
    <w:rsid w:val="00C36688"/>
    <w:rsid w:val="00C51037"/>
    <w:rsid w:val="00C55AED"/>
    <w:rsid w:val="00C566E0"/>
    <w:rsid w:val="00C629EB"/>
    <w:rsid w:val="00C64EDF"/>
    <w:rsid w:val="00C77025"/>
    <w:rsid w:val="00C84BCF"/>
    <w:rsid w:val="00C9073A"/>
    <w:rsid w:val="00C92573"/>
    <w:rsid w:val="00CA364F"/>
    <w:rsid w:val="00CA5846"/>
    <w:rsid w:val="00CA6CB6"/>
    <w:rsid w:val="00CB3530"/>
    <w:rsid w:val="00CC0113"/>
    <w:rsid w:val="00CD532B"/>
    <w:rsid w:val="00CD6AA8"/>
    <w:rsid w:val="00CE1D9D"/>
    <w:rsid w:val="00CF1109"/>
    <w:rsid w:val="00D028ED"/>
    <w:rsid w:val="00D04E13"/>
    <w:rsid w:val="00D10FCA"/>
    <w:rsid w:val="00D30BBE"/>
    <w:rsid w:val="00D51669"/>
    <w:rsid w:val="00D64C73"/>
    <w:rsid w:val="00D70FE5"/>
    <w:rsid w:val="00D81007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E0165F"/>
    <w:rsid w:val="00E07F19"/>
    <w:rsid w:val="00E141F7"/>
    <w:rsid w:val="00E26B20"/>
    <w:rsid w:val="00E53F9C"/>
    <w:rsid w:val="00E540A7"/>
    <w:rsid w:val="00E610E1"/>
    <w:rsid w:val="00E618C5"/>
    <w:rsid w:val="00E61E6E"/>
    <w:rsid w:val="00E81AC5"/>
    <w:rsid w:val="00E82156"/>
    <w:rsid w:val="00E85176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44795"/>
    <w:rsid w:val="00F54F92"/>
    <w:rsid w:val="00F6068F"/>
    <w:rsid w:val="00F6662B"/>
    <w:rsid w:val="00F72AAF"/>
    <w:rsid w:val="00F770BA"/>
    <w:rsid w:val="00F83049"/>
    <w:rsid w:val="00F867C7"/>
    <w:rsid w:val="00F86C57"/>
    <w:rsid w:val="00FA1A37"/>
    <w:rsid w:val="00FA3617"/>
    <w:rsid w:val="00FB2952"/>
    <w:rsid w:val="00FE1983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C566E0"/>
  </w:style>
  <w:style w:type="character" w:customStyle="1" w:styleId="ListParagraphChar">
    <w:name w:val="List Paragraph Char"/>
    <w:basedOn w:val="DefaultParagraphFont"/>
    <w:link w:val="ListParagraph"/>
    <w:uiPriority w:val="34"/>
    <w:rsid w:val="00C566E0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B50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cox@loca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de58c8-9a67-494d-9e8a-3c1ef13c0c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7" ma:contentTypeDescription="Create a new document." ma:contentTypeScope="" ma:versionID="32fbe083feb71d56b365ae8e56459aac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25832f8916b739d8078df0fb693b80e0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84de58c8-9a67-494d-9e8a-3c1ef13c0c1d"/>
  </ds:schemaRefs>
</ds:datastoreItem>
</file>

<file path=customXml/itemProps2.xml><?xml version="1.0" encoding="utf-8"?>
<ds:datastoreItem xmlns:ds="http://schemas.openxmlformats.org/officeDocument/2006/customXml" ds:itemID="{726E2A8A-0683-459E-9C9A-A0701A986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7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Rebecca Cox</cp:lastModifiedBy>
  <cp:revision>11</cp:revision>
  <dcterms:created xsi:type="dcterms:W3CDTF">2023-01-18T21:37:00Z</dcterms:created>
  <dcterms:modified xsi:type="dcterms:W3CDTF">2023-01-18T21:46:00Z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  <property fmtid="{D5CDD505-2E9C-101B-9397-08002B2CF9AE}" pid="3" name="Document owner">
    <vt:lpwstr>999;#LGA MemberServices</vt:lpwstr>
  </property>
</Properties>
</file>